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01F" w:rsidRDefault="001B3E83">
      <w:pPr>
        <w:rPr>
          <w:rFonts w:ascii="Arial" w:eastAsia="Arial" w:hAnsi="Arial" w:cs="Arial"/>
          <w:sz w:val="20"/>
          <w:szCs w:val="20"/>
        </w:rPr>
      </w:pPr>
      <w:r>
        <w:rPr>
          <w:rFonts w:ascii="Arial" w:eastAsia="Arial" w:hAnsi="Arial" w:cs="Arial"/>
          <w:b/>
          <w:sz w:val="36"/>
          <w:szCs w:val="36"/>
        </w:rPr>
        <w:t>Joint Schedule 5 (Corporate Social Responsibility)</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advance</w:t>
      </w:r>
      <w:proofErr w:type="gramEnd"/>
      <w:r>
        <w:rPr>
          <w:rFonts w:ascii="Arial" w:eastAsia="Arial" w:hAnsi="Arial" w:cs="Arial"/>
          <w:sz w:val="24"/>
          <w:szCs w:val="24"/>
        </w:rPr>
        <w:t xml:space="preserv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use, nor allow its Subcontractors to use forced, bonded or </w:t>
      </w:r>
      <w:bookmarkStart w:id="0" w:name="_GoBack"/>
      <w:bookmarkEnd w:id="0"/>
      <w:r>
        <w:rPr>
          <w:rFonts w:ascii="Arial" w:eastAsia="Arial" w:hAnsi="Arial" w:cs="Arial"/>
          <w:sz w:val="24"/>
          <w:szCs w:val="24"/>
        </w:rPr>
        <w:t>involuntary prison labour;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warrants</w:t>
      </w:r>
      <w:proofErr w:type="gramEnd"/>
      <w:r>
        <w:rPr>
          <w:rFonts w:ascii="Arial" w:eastAsia="Arial" w:hAnsi="Arial" w:cs="Arial"/>
          <w:sz w:val="24"/>
          <w:szCs w:val="24"/>
        </w:rPr>
        <w:t xml:space="preserve"> and represents that it has not been convicted of any slavery or human tra</w:t>
      </w:r>
      <w:r w:rsidR="002D3743">
        <w:rPr>
          <w:rFonts w:ascii="Arial" w:eastAsia="Arial" w:hAnsi="Arial" w:cs="Arial"/>
          <w:sz w:val="24"/>
          <w:szCs w:val="24"/>
        </w:rPr>
        <w:t>ffi</w:t>
      </w:r>
      <w:r>
        <w:rPr>
          <w:rFonts w:ascii="Arial" w:eastAsia="Arial" w:hAnsi="Arial" w:cs="Arial"/>
          <w:sz w:val="24"/>
          <w:szCs w:val="24"/>
        </w:rPr>
        <w:t>cking offen</w:t>
      </w:r>
      <w:r w:rsidR="002D3743">
        <w:rPr>
          <w:rFonts w:ascii="Arial" w:eastAsia="Arial" w:hAnsi="Arial" w:cs="Arial"/>
          <w:sz w:val="24"/>
          <w:szCs w:val="24"/>
        </w:rPr>
        <w:t>c</w:t>
      </w:r>
      <w:r>
        <w:rPr>
          <w:rFonts w:ascii="Arial" w:eastAsia="Arial" w:hAnsi="Arial" w:cs="Arial"/>
          <w:sz w:val="24"/>
          <w:szCs w:val="24"/>
        </w:rPr>
        <w:t xml:space="preserve">es anywhere around the world.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lastRenderedPageBreak/>
        <w:t>warrants</w:t>
      </w:r>
      <w:proofErr w:type="gramEnd"/>
      <w:r>
        <w:rPr>
          <w:rFonts w:ascii="Arial" w:eastAsia="Arial" w:hAnsi="Arial" w:cs="Arial"/>
          <w:sz w:val="24"/>
          <w:szCs w:val="24"/>
        </w:rPr>
        <w:t xml:space="preserve"> that to the best of its knowledge it is not currently under investigation, inquiry or enforcement proceedings in relation to any allegation of slavery or human tra</w:t>
      </w:r>
      <w:r w:rsidR="002D3743">
        <w:rPr>
          <w:rFonts w:ascii="Arial" w:eastAsia="Arial" w:hAnsi="Arial" w:cs="Arial"/>
          <w:sz w:val="24"/>
          <w:szCs w:val="24"/>
        </w:rPr>
        <w:t>ffi</w:t>
      </w:r>
      <w:r>
        <w:rPr>
          <w:rFonts w:ascii="Arial" w:eastAsia="Arial" w:hAnsi="Arial" w:cs="Arial"/>
          <w:sz w:val="24"/>
          <w:szCs w:val="24"/>
        </w:rPr>
        <w:t>cking offen</w:t>
      </w:r>
      <w:r w:rsidR="002D3743">
        <w:rPr>
          <w:rFonts w:ascii="Arial" w:eastAsia="Arial" w:hAnsi="Arial" w:cs="Arial"/>
          <w:sz w:val="24"/>
          <w:szCs w:val="24"/>
        </w:rPr>
        <w:t>c</w:t>
      </w:r>
      <w:r>
        <w:rPr>
          <w:rFonts w:ascii="Arial" w:eastAsia="Arial" w:hAnsi="Arial" w:cs="Arial"/>
          <w:sz w:val="24"/>
          <w:szCs w:val="24"/>
        </w:rPr>
        <w:t xml:space="preserve">es anywhere around the world.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make reasonable enquires to ensure that its officers, employees and Subcontractors have not been convicted of slavery or human tra</w:t>
      </w:r>
      <w:r w:rsidR="002D3743">
        <w:rPr>
          <w:rFonts w:ascii="Arial" w:eastAsia="Arial" w:hAnsi="Arial" w:cs="Arial"/>
          <w:sz w:val="24"/>
          <w:szCs w:val="24"/>
        </w:rPr>
        <w:t>ffi</w:t>
      </w:r>
      <w:r>
        <w:rPr>
          <w:rFonts w:ascii="Arial" w:eastAsia="Arial" w:hAnsi="Arial" w:cs="Arial"/>
          <w:sz w:val="24"/>
          <w:szCs w:val="24"/>
        </w:rPr>
        <w:t>cking offen</w:t>
      </w:r>
      <w:r w:rsidR="002D3743">
        <w:rPr>
          <w:rFonts w:ascii="Arial" w:eastAsia="Arial" w:hAnsi="Arial" w:cs="Arial"/>
          <w:sz w:val="24"/>
          <w:szCs w:val="24"/>
        </w:rPr>
        <w:t>c</w:t>
      </w:r>
      <w:r>
        <w:rPr>
          <w:rFonts w:ascii="Arial" w:eastAsia="Arial" w:hAnsi="Arial" w:cs="Arial"/>
          <w:sz w:val="24"/>
          <w:szCs w:val="24"/>
        </w:rPr>
        <w:t>es anywhere around the world.</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have and maintain throughout the term of each Contract its own policies and procedures to ensure its compliance with the Modern Slavery Act and include in its contracts with its </w:t>
      </w:r>
      <w:r w:rsidR="002D3743">
        <w:rPr>
          <w:rFonts w:ascii="Arial" w:eastAsia="Arial" w:hAnsi="Arial" w:cs="Arial"/>
          <w:sz w:val="24"/>
          <w:szCs w:val="24"/>
        </w:rPr>
        <w:t>S</w:t>
      </w:r>
      <w:r>
        <w:rPr>
          <w:rFonts w:ascii="Arial" w:eastAsia="Arial" w:hAnsi="Arial" w:cs="Arial"/>
          <w:sz w:val="24"/>
          <w:szCs w:val="24"/>
        </w:rPr>
        <w:t>ubcontractors anti-slavery and human trafficking provisions;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report the discovery or suspicion of any slavery or trafficking by it or its Subcontractors to CCS, the Buyer and Modern Slavery Helpline.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all wages and benefits paid for a standard working week meet, at a minimum, national legal standards in the country of employment;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2D3743">
        <w:rPr>
          <w:rFonts w:ascii="Arial" w:eastAsia="Arial" w:hAnsi="Arial" w:cs="Arial"/>
          <w:sz w:val="24"/>
          <w:szCs w:val="24"/>
        </w:rPr>
        <w:t>of</w:t>
      </w:r>
      <w:r>
        <w:rPr>
          <w:rFonts w:ascii="Arial" w:eastAsia="Arial" w:hAnsi="Arial" w:cs="Arial"/>
          <w:sz w:val="24"/>
          <w:szCs w:val="24"/>
        </w:rPr>
        <w:t xml:space="preserve"> wages before they enter;</w:t>
      </w:r>
    </w:p>
    <w:p w:rsidR="00F8601F" w:rsidRDefault="00B453DC">
      <w:pPr>
        <w:numPr>
          <w:ilvl w:val="2"/>
          <w:numId w:val="1"/>
        </w:numPr>
        <w:tabs>
          <w:tab w:val="left" w:pos="1985"/>
        </w:tabs>
        <w:spacing w:before="120" w:after="120" w:line="240" w:lineRule="auto"/>
        <w:jc w:val="both"/>
      </w:pPr>
      <w:r>
        <w:rPr>
          <w:rFonts w:ascii="Arial" w:eastAsia="Arial" w:hAnsi="Arial" w:cs="Arial"/>
          <w:sz w:val="24"/>
          <w:szCs w:val="24"/>
        </w:rPr>
        <w:t>ensure that a</w:t>
      </w:r>
      <w:r w:rsidR="001B3E83">
        <w:rPr>
          <w:rFonts w:ascii="Arial" w:eastAsia="Arial" w:hAnsi="Arial" w:cs="Arial"/>
          <w:sz w:val="24"/>
          <w:szCs w:val="24"/>
        </w:rPr>
        <w:t xml:space="preserve">ll workers </w:t>
      </w:r>
      <w:r>
        <w:rPr>
          <w:rFonts w:ascii="Arial" w:eastAsia="Arial" w:hAnsi="Arial" w:cs="Arial"/>
          <w:sz w:val="24"/>
          <w:szCs w:val="24"/>
        </w:rPr>
        <w:t>are</w:t>
      </w:r>
      <w:r w:rsidR="001B3E83">
        <w:rPr>
          <w:rFonts w:ascii="Arial" w:eastAsia="Arial" w:hAnsi="Arial" w:cs="Arial"/>
          <w:sz w:val="24"/>
          <w:szCs w:val="24"/>
        </w:rPr>
        <w:t xml:space="preserve"> provided with written and understandable Information about their employment conditions in respect </w:t>
      </w:r>
      <w:r w:rsidR="002D3743">
        <w:rPr>
          <w:rFonts w:ascii="Arial" w:eastAsia="Arial" w:hAnsi="Arial" w:cs="Arial"/>
          <w:sz w:val="24"/>
          <w:szCs w:val="24"/>
        </w:rPr>
        <w:t>of</w:t>
      </w:r>
      <w:r w:rsidR="001B3E83">
        <w:rPr>
          <w:rFonts w:ascii="Arial" w:eastAsia="Arial" w:hAnsi="Arial" w:cs="Arial"/>
          <w:sz w:val="24"/>
          <w:szCs w:val="24"/>
        </w:rPr>
        <w:t xml:space="preserve"> wages before they enter employment and about the particulars of their wages for the pay period concerned each time that they are paid;</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rsidR="00F8601F" w:rsidRDefault="001B3E83" w:rsidP="00545916">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rsidR="00F8601F" w:rsidRDefault="001B3E83" w:rsidP="00545916">
      <w:pPr>
        <w:numPr>
          <w:ilvl w:val="3"/>
          <w:numId w:val="1"/>
        </w:numPr>
        <w:tabs>
          <w:tab w:val="left" w:pos="1985"/>
        </w:tabs>
        <w:spacing w:before="120" w:after="120" w:line="240" w:lineRule="auto"/>
      </w:pPr>
      <w:r>
        <w:rPr>
          <w:rFonts w:ascii="Arial" w:eastAsia="Arial" w:hAnsi="Arial" w:cs="Arial"/>
          <w:sz w:val="24"/>
          <w:szCs w:val="24"/>
        </w:rPr>
        <w:lastRenderedPageBreak/>
        <w:t>except where permitted by law; or</w:t>
      </w:r>
    </w:p>
    <w:p w:rsidR="00F8601F" w:rsidRDefault="001B3E83" w:rsidP="00545916">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ensure</w:t>
      </w:r>
      <w:proofErr w:type="gramEnd"/>
      <w:r>
        <w:rPr>
          <w:rFonts w:ascii="Arial" w:eastAsia="Arial" w:hAnsi="Arial" w:cs="Arial"/>
          <w:sz w:val="24"/>
          <w:szCs w:val="24"/>
        </w:rPr>
        <w:t xml:space="preserve"> that Supplier Staff are engaged under a recognised employment relationship established through national law and practice.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rsidR="00F8601F" w:rsidRDefault="00FB00B1">
      <w:pPr>
        <w:numPr>
          <w:ilvl w:val="2"/>
          <w:numId w:val="1"/>
        </w:numPr>
        <w:tabs>
          <w:tab w:val="left" w:pos="1985"/>
        </w:tabs>
        <w:spacing w:before="120" w:after="120" w:line="240" w:lineRule="auto"/>
      </w:pPr>
      <w:r>
        <w:rPr>
          <w:rFonts w:ascii="Arial" w:eastAsia="Arial" w:hAnsi="Arial" w:cs="Arial"/>
          <w:sz w:val="24"/>
          <w:szCs w:val="24"/>
        </w:rPr>
        <w:t xml:space="preserve">ensure </w:t>
      </w:r>
      <w:r w:rsidR="001B3E83">
        <w:rPr>
          <w:rFonts w:ascii="Arial" w:eastAsia="Arial" w:hAnsi="Arial" w:cs="Arial"/>
          <w:sz w:val="24"/>
          <w:szCs w:val="24"/>
        </w:rPr>
        <w:t>that the working hours of Supplier Staff, excluding overtime, shall be defined by contract, and shall not exceed 48 hours per week unless the individual has agreed in writing;</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 xml:space="preserve">ensure that use of overtime </w:t>
      </w:r>
      <w:r w:rsidR="00FB00B1">
        <w:rPr>
          <w:rFonts w:ascii="Arial" w:eastAsia="Arial" w:hAnsi="Arial" w:cs="Arial"/>
          <w:sz w:val="24"/>
          <w:szCs w:val="24"/>
        </w:rPr>
        <w:t xml:space="preserve">is </w:t>
      </w:r>
      <w:r>
        <w:rPr>
          <w:rFonts w:ascii="Arial" w:eastAsia="Arial" w:hAnsi="Arial" w:cs="Arial"/>
          <w:sz w:val="24"/>
          <w:szCs w:val="24"/>
        </w:rPr>
        <w:t>used responsibly, taking into account:</w:t>
      </w:r>
    </w:p>
    <w:p w:rsidR="00F8601F" w:rsidRDefault="001B3E83" w:rsidP="00545916">
      <w:pPr>
        <w:numPr>
          <w:ilvl w:val="3"/>
          <w:numId w:val="1"/>
        </w:numPr>
        <w:tabs>
          <w:tab w:val="left" w:pos="1985"/>
        </w:tabs>
        <w:spacing w:before="120" w:after="120" w:line="240" w:lineRule="auto"/>
      </w:pPr>
      <w:r>
        <w:rPr>
          <w:rFonts w:ascii="Arial" w:eastAsia="Arial" w:hAnsi="Arial" w:cs="Arial"/>
          <w:sz w:val="24"/>
          <w:szCs w:val="24"/>
        </w:rPr>
        <w:t>the extent;</w:t>
      </w:r>
    </w:p>
    <w:p w:rsidR="00F8601F" w:rsidRDefault="001B3E83" w:rsidP="00545916">
      <w:pPr>
        <w:numPr>
          <w:ilvl w:val="3"/>
          <w:numId w:val="1"/>
        </w:numPr>
        <w:tabs>
          <w:tab w:val="left" w:pos="1985"/>
        </w:tabs>
        <w:spacing w:before="120" w:after="120" w:line="240" w:lineRule="auto"/>
      </w:pPr>
      <w:r>
        <w:rPr>
          <w:rFonts w:ascii="Arial" w:eastAsia="Arial" w:hAnsi="Arial" w:cs="Arial"/>
          <w:sz w:val="24"/>
          <w:szCs w:val="24"/>
        </w:rPr>
        <w:t xml:space="preserve">frequency; and </w:t>
      </w:r>
    </w:p>
    <w:p w:rsidR="00F8601F" w:rsidRDefault="001B3E83" w:rsidP="00545916">
      <w:pPr>
        <w:numPr>
          <w:ilvl w:val="3"/>
          <w:numId w:val="1"/>
        </w:numPr>
        <w:tabs>
          <w:tab w:val="left" w:pos="1985"/>
        </w:tabs>
        <w:spacing w:before="120" w:after="120" w:line="240" w:lineRule="auto"/>
      </w:pPr>
      <w:r>
        <w:rPr>
          <w:rFonts w:ascii="Arial" w:eastAsia="Arial" w:hAnsi="Arial" w:cs="Arial"/>
          <w:sz w:val="24"/>
          <w:szCs w:val="24"/>
        </w:rPr>
        <w:t xml:space="preserve">hours worked; </w:t>
      </w:r>
    </w:p>
    <w:p w:rsidR="00F8601F" w:rsidRDefault="001B3E83">
      <w:pPr>
        <w:tabs>
          <w:tab w:val="left" w:pos="1985"/>
        </w:tabs>
        <w:spacing w:before="120" w:after="120" w:line="240" w:lineRule="auto"/>
        <w:ind w:left="1656" w:hanging="720"/>
        <w:rPr>
          <w:rFonts w:ascii="Arial" w:eastAsia="Arial" w:hAnsi="Arial" w:cs="Arial"/>
          <w:sz w:val="24"/>
          <w:szCs w:val="24"/>
        </w:rPr>
      </w:pPr>
      <w:proofErr w:type="gramStart"/>
      <w:r>
        <w:rPr>
          <w:rFonts w:ascii="Arial" w:eastAsia="Arial" w:hAnsi="Arial" w:cs="Arial"/>
          <w:sz w:val="24"/>
          <w:szCs w:val="24"/>
        </w:rPr>
        <w:t>by</w:t>
      </w:r>
      <w:proofErr w:type="gramEnd"/>
      <w:r>
        <w:rPr>
          <w:rFonts w:ascii="Arial" w:eastAsia="Arial" w:hAnsi="Arial" w:cs="Arial"/>
          <w:sz w:val="24"/>
          <w:szCs w:val="24"/>
        </w:rPr>
        <w:t xml:space="preserve"> individuals and by the Supplier Staff as a whole;</w:t>
      </w:r>
    </w:p>
    <w:p w:rsidR="00F8601F" w:rsidRDefault="001B3E83">
      <w:pPr>
        <w:numPr>
          <w:ilvl w:val="1"/>
          <w:numId w:val="1"/>
        </w:numPr>
        <w:spacing w:before="120" w:after="120" w:line="240" w:lineRule="auto"/>
        <w:ind w:left="900" w:hanging="616"/>
      </w:pPr>
      <w:r>
        <w:rPr>
          <w:rFonts w:ascii="Arial" w:eastAsia="Arial" w:hAnsi="Arial" w:cs="Arial"/>
          <w:sz w:val="24"/>
          <w:szCs w:val="24"/>
        </w:rPr>
        <w:t xml:space="preserve">The total hours worked in any </w:t>
      </w:r>
      <w:proofErr w:type="gramStart"/>
      <w:r>
        <w:rPr>
          <w:rFonts w:ascii="Arial" w:eastAsia="Arial" w:hAnsi="Arial" w:cs="Arial"/>
          <w:sz w:val="24"/>
          <w:szCs w:val="24"/>
        </w:rPr>
        <w:t>seven day</w:t>
      </w:r>
      <w:proofErr w:type="gramEnd"/>
      <w:r>
        <w:rPr>
          <w:rFonts w:ascii="Arial" w:eastAsia="Arial" w:hAnsi="Arial" w:cs="Arial"/>
          <w:sz w:val="24"/>
          <w:szCs w:val="24"/>
        </w:rPr>
        <w:t xml:space="preserve"> period shall not exceed 60 hours, except where covered by Paragraph 5.3 below.</w:t>
      </w:r>
    </w:p>
    <w:p w:rsidR="00F8601F" w:rsidRDefault="001B3E83">
      <w:pPr>
        <w:keepNext/>
        <w:numPr>
          <w:ilvl w:val="1"/>
          <w:numId w:val="1"/>
        </w:numPr>
        <w:spacing w:before="120" w:after="120" w:line="240" w:lineRule="auto"/>
        <w:ind w:left="900" w:hanging="616"/>
      </w:pPr>
      <w:bookmarkStart w:id="1" w:name="_gjdgxs" w:colFirst="0" w:colLast="0"/>
      <w:bookmarkEnd w:id="1"/>
      <w:r>
        <w:rPr>
          <w:rFonts w:ascii="Arial" w:eastAsia="Arial" w:hAnsi="Arial" w:cs="Arial"/>
          <w:sz w:val="24"/>
          <w:szCs w:val="24"/>
        </w:rPr>
        <w:t>Working hours may exceed 60 hours in any seven day period only in exceptional circumstances where all of the following are met: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rsidR="00F8601F" w:rsidRDefault="001B3E83" w:rsidP="00545916">
      <w:pPr>
        <w:numPr>
          <w:ilvl w:val="2"/>
          <w:numId w:val="1"/>
        </w:numPr>
        <w:tabs>
          <w:tab w:val="left" w:pos="1985"/>
        </w:tabs>
        <w:spacing w:before="120" w:after="120" w:line="240" w:lineRule="auto"/>
        <w:rPr>
          <w:rFonts w:ascii="Arial" w:eastAsia="Arial" w:hAnsi="Arial" w:cs="Arial"/>
          <w:sz w:val="24"/>
          <w:szCs w:val="24"/>
        </w:rPr>
      </w:pPr>
      <w:r>
        <w:rPr>
          <w:rFonts w:ascii="Arial" w:eastAsia="Arial" w:hAnsi="Arial" w:cs="Arial"/>
          <w:sz w:val="24"/>
          <w:szCs w:val="24"/>
        </w:rPr>
        <w:t xml:space="preserve">appropriate safeguards are taken to protect </w:t>
      </w:r>
      <w:r w:rsidR="003325D3">
        <w:rPr>
          <w:rFonts w:ascii="Arial" w:eastAsia="Arial" w:hAnsi="Arial" w:cs="Arial"/>
          <w:sz w:val="24"/>
          <w:szCs w:val="24"/>
        </w:rPr>
        <w:t xml:space="preserve">the workers’ health and safety; </w:t>
      </w:r>
      <w:r>
        <w:rPr>
          <w:rFonts w:ascii="Arial" w:eastAsia="Arial" w:hAnsi="Arial" w:cs="Arial"/>
          <w:sz w:val="24"/>
          <w:szCs w:val="24"/>
        </w:rPr>
        <w:t>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the</w:t>
      </w:r>
      <w:proofErr w:type="gramEnd"/>
      <w:r>
        <w:rPr>
          <w:rFonts w:ascii="Arial" w:eastAsia="Arial" w:hAnsi="Arial" w:cs="Arial"/>
          <w:sz w:val="24"/>
          <w:szCs w:val="24"/>
        </w:rPr>
        <w:t xml:space="preserve"> employer can demonstrate that exceptional circumstances apply such as unexpected production peaks, accidents or emergencies.</w:t>
      </w:r>
    </w:p>
    <w:p w:rsidR="00F8601F" w:rsidRDefault="001B3E83">
      <w:pPr>
        <w:numPr>
          <w:ilvl w:val="1"/>
          <w:numId w:val="1"/>
        </w:numPr>
        <w:spacing w:before="120" w:after="120" w:line="240" w:lineRule="auto"/>
        <w:ind w:left="900" w:hanging="616"/>
      </w:pPr>
      <w:r>
        <w:rPr>
          <w:rFonts w:ascii="Arial" w:eastAsia="Arial" w:hAnsi="Arial" w:cs="Arial"/>
          <w:sz w:val="24"/>
          <w:szCs w:val="24"/>
        </w:rPr>
        <w:t xml:space="preserve">All Supplier Staff </w:t>
      </w:r>
      <w:proofErr w:type="gramStart"/>
      <w:r>
        <w:rPr>
          <w:rFonts w:ascii="Arial" w:eastAsia="Arial" w:hAnsi="Arial" w:cs="Arial"/>
          <w:sz w:val="24"/>
          <w:szCs w:val="24"/>
        </w:rPr>
        <w:t>shall be provided</w:t>
      </w:r>
      <w:proofErr w:type="gramEnd"/>
      <w:r>
        <w:rPr>
          <w:rFonts w:ascii="Arial" w:eastAsia="Arial" w:hAnsi="Arial" w:cs="Arial"/>
          <w:sz w:val="24"/>
          <w:szCs w:val="24"/>
        </w:rPr>
        <w:t xml:space="preserve"> with at least one (1) day off in every seven (7) day period or, where allowed by national law, two (2) days off in every fourteen (14) day period.</w:t>
      </w:r>
    </w:p>
    <w:p w:rsidR="00F8601F" w:rsidRDefault="00F8601F">
      <w:pPr>
        <w:spacing w:after="0" w:line="240" w:lineRule="auto"/>
        <w:rPr>
          <w:rFonts w:ascii="Arial" w:eastAsia="Arial" w:hAnsi="Arial" w:cs="Arial"/>
          <w:color w:val="FFFFFF"/>
          <w:sz w:val="24"/>
          <w:szCs w:val="24"/>
          <w:highlight w:val="cyan"/>
        </w:rPr>
      </w:pPr>
    </w:p>
    <w:p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rsidR="00F8601F" w:rsidRDefault="00A171CA"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rsidR="003325D3" w:rsidRDefault="003325D3" w:rsidP="003325D3">
      <w:pPr>
        <w:spacing w:before="120" w:after="120" w:line="240" w:lineRule="auto"/>
        <w:ind w:left="1260" w:hanging="360"/>
        <w:rPr>
          <w:rFonts w:ascii="Arial" w:eastAsia="Arial" w:hAnsi="Arial" w:cs="Arial"/>
          <w:b/>
          <w:sz w:val="24"/>
          <w:szCs w:val="24"/>
        </w:rPr>
      </w:pPr>
    </w:p>
    <w:p w:rsidR="00F8601F" w:rsidRDefault="00F8601F">
      <w:pPr>
        <w:rPr>
          <w:rFonts w:ascii="Arial" w:eastAsia="Arial" w:hAnsi="Arial" w:cs="Arial"/>
          <w:b/>
          <w:smallCaps/>
          <w:sz w:val="24"/>
          <w:szCs w:val="24"/>
        </w:rPr>
      </w:pPr>
    </w:p>
    <w:p w:rsidR="0093667B" w:rsidRDefault="0093667B">
      <w:pPr>
        <w:rPr>
          <w:rFonts w:ascii="Arial" w:eastAsia="Arial" w:hAnsi="Arial" w:cs="Arial"/>
          <w:b/>
          <w:smallCaps/>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Default="0093667B" w:rsidP="0093667B">
      <w:pPr>
        <w:rPr>
          <w:rFonts w:ascii="Arial" w:eastAsia="Arial" w:hAnsi="Arial" w:cs="Arial"/>
          <w:sz w:val="24"/>
          <w:szCs w:val="24"/>
        </w:rPr>
      </w:pPr>
    </w:p>
    <w:p w:rsidR="00F8601F" w:rsidRPr="0093667B" w:rsidRDefault="0093667B" w:rsidP="0093667B">
      <w:pPr>
        <w:tabs>
          <w:tab w:val="left" w:pos="1870"/>
        </w:tabs>
        <w:rPr>
          <w:rFonts w:ascii="Arial" w:eastAsia="Arial" w:hAnsi="Arial" w:cs="Arial"/>
          <w:sz w:val="24"/>
          <w:szCs w:val="24"/>
        </w:rPr>
      </w:pPr>
      <w:r>
        <w:rPr>
          <w:rFonts w:ascii="Arial" w:eastAsia="Arial" w:hAnsi="Arial" w:cs="Arial"/>
          <w:sz w:val="24"/>
          <w:szCs w:val="24"/>
        </w:rPr>
        <w:tab/>
      </w:r>
    </w:p>
    <w:sectPr w:rsidR="00F8601F" w:rsidRPr="0093667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71CA" w:rsidRDefault="00A171CA">
      <w:pPr>
        <w:spacing w:after="0" w:line="240" w:lineRule="auto"/>
      </w:pPr>
      <w:r>
        <w:separator/>
      </w:r>
    </w:p>
  </w:endnote>
  <w:endnote w:type="continuationSeparator" w:id="0">
    <w:p w:rsidR="00A171CA" w:rsidRDefault="00A171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4C5948">
    <w:pPr>
      <w:tabs>
        <w:tab w:val="center" w:pos="4513"/>
        <w:tab w:val="right" w:pos="9026"/>
      </w:tabs>
      <w:spacing w:after="0"/>
      <w:rPr>
        <w:rFonts w:ascii="Arial" w:eastAsia="Arial" w:hAnsi="Arial" w:cs="Arial"/>
        <w:sz w:val="20"/>
        <w:szCs w:val="20"/>
      </w:rPr>
    </w:pPr>
    <w:r>
      <w:rPr>
        <w:rFonts w:ascii="Arial" w:eastAsia="Arial" w:hAnsi="Arial" w:cs="Arial"/>
        <w:sz w:val="20"/>
        <w:szCs w:val="20"/>
      </w:rPr>
      <w:t>RM6126 - Research &amp; Insights DPS</w:t>
    </w:r>
    <w:r>
      <w:rPr>
        <w:rFonts w:ascii="Arial" w:hAnsi="Arial" w:cs="Arial"/>
        <w:sz w:val="20"/>
        <w:szCs w:val="20"/>
      </w:rPr>
      <w:tab/>
    </w:r>
    <w:r w:rsidR="001B3E83">
      <w:rPr>
        <w:rFonts w:ascii="Arial" w:eastAsia="Arial" w:hAnsi="Arial" w:cs="Arial"/>
        <w:sz w:val="20"/>
        <w:szCs w:val="20"/>
      </w:rPr>
      <w:tab/>
      <w:t xml:space="preserve">                                           </w:t>
    </w:r>
  </w:p>
  <w:p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4C5948">
      <w:rPr>
        <w:rFonts w:ascii="Arial" w:eastAsia="Arial" w:hAnsi="Arial" w:cs="Arial"/>
        <w:noProof/>
        <w:sz w:val="20"/>
        <w:szCs w:val="20"/>
      </w:rPr>
      <w:t>4</w:t>
    </w:r>
    <w:r>
      <w:rPr>
        <w:rFonts w:ascii="Arial" w:eastAsia="Arial" w:hAnsi="Arial" w:cs="Arial"/>
        <w:sz w:val="20"/>
        <w:szCs w:val="20"/>
      </w:rPr>
      <w:fldChar w:fldCharType="end"/>
    </w:r>
  </w:p>
  <w:p w:rsidR="00F8601F" w:rsidRDefault="0093667B">
    <w:pPr>
      <w:spacing w:after="0"/>
    </w:pPr>
    <w:r>
      <w:rPr>
        <w:rFonts w:ascii="Arial" w:eastAsia="Arial" w:hAnsi="Arial" w:cs="Arial"/>
        <w:sz w:val="20"/>
        <w:szCs w:val="20"/>
      </w:rPr>
      <w:t>Model Version: v</w:t>
    </w:r>
    <w:r w:rsidR="00394625">
      <w:rPr>
        <w:rFonts w:ascii="Arial" w:eastAsia="Arial" w:hAnsi="Arial" w:cs="Arial"/>
        <w:sz w:val="20"/>
        <w:szCs w:val="20"/>
      </w:rPr>
      <w:t>1.0</w:t>
    </w:r>
    <w:r w:rsidR="001B3E83">
      <w:rPr>
        <w:rFonts w:ascii="Arial" w:eastAsia="Arial" w:hAnsi="Arial" w:cs="Arial"/>
        <w:sz w:val="20"/>
        <w:szCs w:val="20"/>
      </w:rPr>
      <w:tab/>
    </w:r>
    <w:r w:rsidR="001B3E83">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tab/>
    </w:r>
    <w:bookmarkStart w:id="2" w:name="1fob9te" w:colFirst="0" w:colLast="0"/>
    <w:bookmarkEnd w:id="2"/>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rPr>
        <w:color w:val="BFBFBF"/>
      </w:rPr>
    </w:pPr>
  </w:p>
  <w:p w:rsidR="00F8601F" w:rsidRDefault="001B3E83">
    <w:pPr>
      <w:tabs>
        <w:tab w:val="center" w:pos="4513"/>
        <w:tab w:val="right" w:pos="9026"/>
      </w:tabs>
      <w:spacing w:after="0"/>
      <w:rPr>
        <w:color w:val="BFBFBF"/>
      </w:rPr>
    </w:pPr>
    <w:r>
      <w:rPr>
        <w:color w:val="BFBFBF"/>
      </w:rPr>
      <w:t>Framework Ref: RM</w:t>
    </w:r>
    <w:r>
      <w:rPr>
        <w:color w:val="BFBFBF"/>
      </w:rPr>
      <w:tab/>
      <w:t xml:space="preserve">                                           </w:t>
    </w:r>
  </w:p>
  <w:p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71CA" w:rsidRDefault="00A171CA">
      <w:pPr>
        <w:spacing w:after="0" w:line="240" w:lineRule="auto"/>
      </w:pPr>
      <w:r>
        <w:separator/>
      </w:r>
    </w:p>
  </w:footnote>
  <w:footnote w:type="continuationSeparator" w:id="0">
    <w:p w:rsidR="00A171CA" w:rsidRDefault="00A171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1B3E8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rsidR="00F8601F" w:rsidRDefault="004C5948">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p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01F"/>
    <w:rsid w:val="00097F93"/>
    <w:rsid w:val="001B3E83"/>
    <w:rsid w:val="002D3743"/>
    <w:rsid w:val="003325D3"/>
    <w:rsid w:val="00394625"/>
    <w:rsid w:val="004534E8"/>
    <w:rsid w:val="004C5948"/>
    <w:rsid w:val="00545916"/>
    <w:rsid w:val="0093667B"/>
    <w:rsid w:val="00A171CA"/>
    <w:rsid w:val="00B453DC"/>
    <w:rsid w:val="00C03EA9"/>
    <w:rsid w:val="00E80AFC"/>
    <w:rsid w:val="00F84E04"/>
    <w:rsid w:val="00F8601F"/>
    <w:rsid w:val="00FB00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E71CD"/>
  <w15:docId w15:val="{68E290E0-7CA6-48B6-88A5-FE7D634B6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paragraph" w:styleId="BalloonText">
    <w:name w:val="Balloon Text"/>
    <w:basedOn w:val="Normal"/>
    <w:link w:val="BalloonTextChar"/>
    <w:uiPriority w:val="99"/>
    <w:semiHidden/>
    <w:unhideWhenUsed/>
    <w:rsid w:val="00FB00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00B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999</Words>
  <Characters>5698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Paul Brown</cp:lastModifiedBy>
  <cp:revision>3</cp:revision>
  <dcterms:created xsi:type="dcterms:W3CDTF">2019-04-10T22:27:00Z</dcterms:created>
  <dcterms:modified xsi:type="dcterms:W3CDTF">2021-08-17T13:53:00Z</dcterms:modified>
</cp:coreProperties>
</file>